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318B6" w:rsidRPr="00E94B72" w14:paraId="31EE3E7E" w14:textId="77777777" w:rsidTr="008F70E3">
        <w:tc>
          <w:tcPr>
            <w:tcW w:w="8828" w:type="dxa"/>
            <w:gridSpan w:val="3"/>
          </w:tcPr>
          <w:p w14:paraId="74D5320E" w14:textId="77777777" w:rsidR="00C318B6" w:rsidRPr="00E94B72" w:rsidRDefault="00C318B6" w:rsidP="008F70E3">
            <w:pPr>
              <w:jc w:val="center"/>
              <w:rPr>
                <w:rFonts w:cstheme="minorHAnsi"/>
              </w:rPr>
            </w:pPr>
            <w:r w:rsidRPr="00E94B72">
              <w:rPr>
                <w:rFonts w:cstheme="minorHAnsi"/>
              </w:rPr>
              <w:t>Temario 5° año básico</w:t>
            </w:r>
          </w:p>
        </w:tc>
      </w:tr>
      <w:tr w:rsidR="00C318B6" w:rsidRPr="00E94B72" w14:paraId="1A427CB4" w14:textId="77777777" w:rsidTr="008F70E3">
        <w:tc>
          <w:tcPr>
            <w:tcW w:w="2942" w:type="dxa"/>
            <w:vMerge w:val="restart"/>
          </w:tcPr>
          <w:p w14:paraId="1BE047E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1</w:t>
            </w:r>
          </w:p>
        </w:tc>
        <w:tc>
          <w:tcPr>
            <w:tcW w:w="2943" w:type="dxa"/>
          </w:tcPr>
          <w:p w14:paraId="06336AD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Zonas naturales de chile</w:t>
            </w:r>
          </w:p>
        </w:tc>
        <w:tc>
          <w:tcPr>
            <w:tcW w:w="2943" w:type="dxa"/>
          </w:tcPr>
          <w:p w14:paraId="7D96B8F5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12 - 23</w:t>
            </w:r>
          </w:p>
        </w:tc>
      </w:tr>
      <w:tr w:rsidR="00C318B6" w:rsidRPr="00E94B72" w14:paraId="6C39BFD3" w14:textId="77777777" w:rsidTr="008F70E3">
        <w:tc>
          <w:tcPr>
            <w:tcW w:w="2942" w:type="dxa"/>
            <w:vMerge/>
          </w:tcPr>
          <w:p w14:paraId="03B6B5E0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136BF37F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Recursos Renovables y No renovables</w:t>
            </w:r>
          </w:p>
        </w:tc>
        <w:tc>
          <w:tcPr>
            <w:tcW w:w="2943" w:type="dxa"/>
          </w:tcPr>
          <w:p w14:paraId="2F690D8E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Pág. 28 - 29 </w:t>
            </w:r>
          </w:p>
        </w:tc>
      </w:tr>
      <w:tr w:rsidR="00C318B6" w:rsidRPr="00E94B72" w14:paraId="3BD01E74" w14:textId="77777777" w:rsidTr="008F70E3">
        <w:tc>
          <w:tcPr>
            <w:tcW w:w="2942" w:type="dxa"/>
            <w:vMerge/>
          </w:tcPr>
          <w:p w14:paraId="7E80E72D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231AE5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Desarrollo sustentable</w:t>
            </w:r>
          </w:p>
        </w:tc>
        <w:tc>
          <w:tcPr>
            <w:tcW w:w="2943" w:type="dxa"/>
          </w:tcPr>
          <w:p w14:paraId="36FA4FB2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36 - 37</w:t>
            </w:r>
          </w:p>
        </w:tc>
      </w:tr>
      <w:tr w:rsidR="00C318B6" w:rsidRPr="00E94B72" w14:paraId="6C4673E1" w14:textId="77777777" w:rsidTr="008F70E3">
        <w:tc>
          <w:tcPr>
            <w:tcW w:w="2942" w:type="dxa"/>
            <w:vMerge w:val="restart"/>
          </w:tcPr>
          <w:p w14:paraId="3A2D2A3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2</w:t>
            </w:r>
          </w:p>
        </w:tc>
        <w:tc>
          <w:tcPr>
            <w:tcW w:w="2943" w:type="dxa"/>
          </w:tcPr>
          <w:p w14:paraId="71B99DA0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Viajes de exploración </w:t>
            </w:r>
            <w:proofErr w:type="gramStart"/>
            <w:r w:rsidRPr="00E94B72">
              <w:rPr>
                <w:rFonts w:cstheme="minorHAnsi"/>
              </w:rPr>
              <w:t>Portugueses</w:t>
            </w:r>
            <w:proofErr w:type="gramEnd"/>
            <w:r w:rsidRPr="00E94B72">
              <w:rPr>
                <w:rFonts w:cstheme="minorHAnsi"/>
              </w:rPr>
              <w:t xml:space="preserve"> y españoles</w:t>
            </w:r>
          </w:p>
        </w:tc>
        <w:tc>
          <w:tcPr>
            <w:tcW w:w="2943" w:type="dxa"/>
          </w:tcPr>
          <w:p w14:paraId="78E109EB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70 - 71</w:t>
            </w:r>
          </w:p>
        </w:tc>
      </w:tr>
      <w:tr w:rsidR="00C318B6" w:rsidRPr="00E94B72" w14:paraId="76904AFF" w14:textId="77777777" w:rsidTr="008F70E3">
        <w:tc>
          <w:tcPr>
            <w:tcW w:w="2942" w:type="dxa"/>
            <w:vMerge/>
          </w:tcPr>
          <w:p w14:paraId="65D87426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ECC7EC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Los escritos de colón</w:t>
            </w:r>
          </w:p>
        </w:tc>
        <w:tc>
          <w:tcPr>
            <w:tcW w:w="2943" w:type="dxa"/>
          </w:tcPr>
          <w:p w14:paraId="05BE74B7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74 - 75</w:t>
            </w:r>
          </w:p>
        </w:tc>
      </w:tr>
      <w:tr w:rsidR="00C318B6" w:rsidRPr="00E94B72" w14:paraId="57A27167" w14:textId="77777777" w:rsidTr="008F70E3">
        <w:tc>
          <w:tcPr>
            <w:tcW w:w="2942" w:type="dxa"/>
            <w:vMerge/>
          </w:tcPr>
          <w:p w14:paraId="189A1386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9EBAAF5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América y la llegada de los españoles</w:t>
            </w:r>
          </w:p>
        </w:tc>
        <w:tc>
          <w:tcPr>
            <w:tcW w:w="2943" w:type="dxa"/>
          </w:tcPr>
          <w:p w14:paraId="110A6A73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82 - 83</w:t>
            </w:r>
          </w:p>
        </w:tc>
      </w:tr>
      <w:tr w:rsidR="00C318B6" w:rsidRPr="00E94B72" w14:paraId="75659A80" w14:textId="77777777" w:rsidTr="008F70E3">
        <w:tc>
          <w:tcPr>
            <w:tcW w:w="2942" w:type="dxa"/>
            <w:vMerge/>
          </w:tcPr>
          <w:p w14:paraId="0DE55C08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30849B1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empresa de conquista</w:t>
            </w:r>
          </w:p>
        </w:tc>
        <w:tc>
          <w:tcPr>
            <w:tcW w:w="2943" w:type="dxa"/>
          </w:tcPr>
          <w:p w14:paraId="5FFFDA46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84 - 85</w:t>
            </w:r>
          </w:p>
        </w:tc>
      </w:tr>
      <w:tr w:rsidR="00C318B6" w:rsidRPr="00E94B72" w14:paraId="0A15A1E7" w14:textId="77777777" w:rsidTr="008F70E3">
        <w:tc>
          <w:tcPr>
            <w:tcW w:w="2942" w:type="dxa"/>
            <w:vMerge w:val="restart"/>
          </w:tcPr>
          <w:p w14:paraId="55E50FFE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3</w:t>
            </w:r>
          </w:p>
        </w:tc>
        <w:tc>
          <w:tcPr>
            <w:tcW w:w="2943" w:type="dxa"/>
          </w:tcPr>
          <w:p w14:paraId="4FA367E7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división política administrativa de América</w:t>
            </w:r>
          </w:p>
        </w:tc>
        <w:tc>
          <w:tcPr>
            <w:tcW w:w="2943" w:type="dxa"/>
          </w:tcPr>
          <w:p w14:paraId="4AD5E095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114 - 115</w:t>
            </w:r>
          </w:p>
        </w:tc>
      </w:tr>
      <w:tr w:rsidR="00C318B6" w:rsidRPr="00E94B72" w14:paraId="662EA630" w14:textId="77777777" w:rsidTr="008F70E3">
        <w:tc>
          <w:tcPr>
            <w:tcW w:w="2942" w:type="dxa"/>
            <w:vMerge/>
          </w:tcPr>
          <w:p w14:paraId="7AF0D25D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3C32383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Sociedad colonial </w:t>
            </w:r>
          </w:p>
        </w:tc>
        <w:tc>
          <w:tcPr>
            <w:tcW w:w="2943" w:type="dxa"/>
          </w:tcPr>
          <w:p w14:paraId="70361774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128 - 129</w:t>
            </w:r>
          </w:p>
        </w:tc>
      </w:tr>
      <w:tr w:rsidR="00C318B6" w:rsidRPr="00E94B72" w14:paraId="781FF700" w14:textId="77777777" w:rsidTr="008F70E3">
        <w:tc>
          <w:tcPr>
            <w:tcW w:w="2942" w:type="dxa"/>
            <w:vMerge/>
          </w:tcPr>
          <w:p w14:paraId="26AA72C1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4011E7E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Oficios y actividades </w:t>
            </w:r>
            <w:proofErr w:type="gramStart"/>
            <w:r w:rsidRPr="00E94B72">
              <w:rPr>
                <w:rFonts w:cstheme="minorHAnsi"/>
              </w:rPr>
              <w:t>económicas  durante</w:t>
            </w:r>
            <w:proofErr w:type="gramEnd"/>
            <w:r w:rsidRPr="00E94B72">
              <w:rPr>
                <w:rFonts w:cstheme="minorHAnsi"/>
              </w:rPr>
              <w:t xml:space="preserve"> la Colonia</w:t>
            </w:r>
          </w:p>
        </w:tc>
        <w:tc>
          <w:tcPr>
            <w:tcW w:w="2943" w:type="dxa"/>
          </w:tcPr>
          <w:p w14:paraId="69FBB371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130 - 131</w:t>
            </w:r>
          </w:p>
        </w:tc>
      </w:tr>
      <w:tr w:rsidR="00C318B6" w:rsidRPr="00E94B72" w14:paraId="516BCA53" w14:textId="77777777" w:rsidTr="008F70E3">
        <w:tc>
          <w:tcPr>
            <w:tcW w:w="2942" w:type="dxa"/>
            <w:vMerge/>
          </w:tcPr>
          <w:p w14:paraId="7D53ABFD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DFA05D2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Vida cotidiana en la Colonia en Chile</w:t>
            </w:r>
          </w:p>
        </w:tc>
        <w:tc>
          <w:tcPr>
            <w:tcW w:w="2943" w:type="dxa"/>
          </w:tcPr>
          <w:p w14:paraId="4BBDF4F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132 - 133</w:t>
            </w:r>
          </w:p>
        </w:tc>
      </w:tr>
      <w:tr w:rsidR="00C318B6" w:rsidRPr="00E94B72" w14:paraId="298BB844" w14:textId="77777777" w:rsidTr="008F70E3">
        <w:tc>
          <w:tcPr>
            <w:tcW w:w="2942" w:type="dxa"/>
            <w:vMerge/>
          </w:tcPr>
          <w:p w14:paraId="2F3DB223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CE7B657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frontera</w:t>
            </w:r>
          </w:p>
        </w:tc>
        <w:tc>
          <w:tcPr>
            <w:tcW w:w="2943" w:type="dxa"/>
          </w:tcPr>
          <w:p w14:paraId="104B0857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141</w:t>
            </w:r>
          </w:p>
        </w:tc>
      </w:tr>
      <w:tr w:rsidR="00C318B6" w:rsidRPr="00E94B72" w14:paraId="00BBC62E" w14:textId="77777777" w:rsidTr="008F70E3">
        <w:tc>
          <w:tcPr>
            <w:tcW w:w="2942" w:type="dxa"/>
            <w:vMerge/>
          </w:tcPr>
          <w:p w14:paraId="7028C731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76E8F5F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guerra de Arauco</w:t>
            </w:r>
          </w:p>
        </w:tc>
        <w:tc>
          <w:tcPr>
            <w:tcW w:w="2943" w:type="dxa"/>
          </w:tcPr>
          <w:p w14:paraId="177F10FF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142 – 143 </w:t>
            </w:r>
          </w:p>
        </w:tc>
      </w:tr>
      <w:tr w:rsidR="00C318B6" w:rsidRPr="00E94B72" w14:paraId="787829FE" w14:textId="77777777" w:rsidTr="008F70E3">
        <w:tc>
          <w:tcPr>
            <w:tcW w:w="2942" w:type="dxa"/>
            <w:vMerge/>
          </w:tcPr>
          <w:p w14:paraId="3EAE8763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488CAF0B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Sistemas de trabajo</w:t>
            </w:r>
          </w:p>
        </w:tc>
        <w:tc>
          <w:tcPr>
            <w:tcW w:w="2943" w:type="dxa"/>
          </w:tcPr>
          <w:p w14:paraId="58240246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146 - 147</w:t>
            </w:r>
          </w:p>
        </w:tc>
      </w:tr>
      <w:tr w:rsidR="00C318B6" w:rsidRPr="00E94B72" w14:paraId="17C2CAF3" w14:textId="77777777" w:rsidTr="008F70E3">
        <w:tc>
          <w:tcPr>
            <w:tcW w:w="2942" w:type="dxa"/>
            <w:vMerge w:val="restart"/>
          </w:tcPr>
          <w:p w14:paraId="34EFEB10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4</w:t>
            </w:r>
          </w:p>
        </w:tc>
        <w:tc>
          <w:tcPr>
            <w:tcW w:w="2943" w:type="dxa"/>
          </w:tcPr>
          <w:p w14:paraId="73198CF7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Los derechos humanos</w:t>
            </w:r>
          </w:p>
        </w:tc>
        <w:tc>
          <w:tcPr>
            <w:tcW w:w="2943" w:type="dxa"/>
          </w:tcPr>
          <w:p w14:paraId="3641DCDD" w14:textId="77777777" w:rsidR="00C318B6" w:rsidRPr="00E94B72" w:rsidRDefault="00C318B6" w:rsidP="008F70E3">
            <w:pPr>
              <w:rPr>
                <w:rFonts w:cstheme="minorHAnsi"/>
                <w:i/>
              </w:rPr>
            </w:pPr>
            <w:r w:rsidRPr="00E94B72">
              <w:rPr>
                <w:rFonts w:cstheme="minorHAnsi"/>
                <w:i/>
              </w:rPr>
              <w:t>P. 170 - 173</w:t>
            </w:r>
          </w:p>
        </w:tc>
      </w:tr>
      <w:tr w:rsidR="00C318B6" w:rsidRPr="00E94B72" w14:paraId="511EC0D7" w14:textId="77777777" w:rsidTr="008F70E3">
        <w:tc>
          <w:tcPr>
            <w:tcW w:w="2942" w:type="dxa"/>
            <w:vMerge/>
          </w:tcPr>
          <w:p w14:paraId="26F09CC1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7BA4EBC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Los deberes</w:t>
            </w:r>
          </w:p>
        </w:tc>
        <w:tc>
          <w:tcPr>
            <w:tcW w:w="2943" w:type="dxa"/>
          </w:tcPr>
          <w:p w14:paraId="416B6C19" w14:textId="77777777" w:rsidR="00C318B6" w:rsidRPr="00E94B72" w:rsidRDefault="00C318B6" w:rsidP="008F70E3">
            <w:pPr>
              <w:rPr>
                <w:rFonts w:cstheme="minorHAnsi"/>
                <w:i/>
              </w:rPr>
            </w:pPr>
            <w:r w:rsidRPr="00E94B72">
              <w:rPr>
                <w:rFonts w:cstheme="minorHAnsi"/>
                <w:i/>
              </w:rPr>
              <w:t>P. 174 - 175</w:t>
            </w:r>
          </w:p>
        </w:tc>
      </w:tr>
      <w:tr w:rsidR="00C318B6" w:rsidRPr="00E94B72" w14:paraId="0549A07C" w14:textId="77777777" w:rsidTr="008F70E3">
        <w:tc>
          <w:tcPr>
            <w:tcW w:w="2942" w:type="dxa"/>
            <w:vMerge/>
          </w:tcPr>
          <w:p w14:paraId="23D8D611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0991B79" w14:textId="77777777" w:rsidR="00C318B6" w:rsidRPr="00E94B72" w:rsidRDefault="00C318B6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Actitudes cívicas</w:t>
            </w:r>
          </w:p>
        </w:tc>
        <w:tc>
          <w:tcPr>
            <w:tcW w:w="2943" w:type="dxa"/>
          </w:tcPr>
          <w:p w14:paraId="1CBFCDDF" w14:textId="77777777" w:rsidR="00C318B6" w:rsidRPr="00E94B72" w:rsidRDefault="00C318B6" w:rsidP="008F70E3">
            <w:pPr>
              <w:rPr>
                <w:rFonts w:cstheme="minorHAnsi"/>
                <w:i/>
              </w:rPr>
            </w:pPr>
            <w:r w:rsidRPr="00E94B72">
              <w:rPr>
                <w:rFonts w:cstheme="minorHAnsi"/>
                <w:i/>
              </w:rPr>
              <w:t>P. 182 - 183</w:t>
            </w:r>
          </w:p>
        </w:tc>
      </w:tr>
      <w:tr w:rsidR="00C318B6" w:rsidRPr="00E94B72" w14:paraId="0EE41AFA" w14:textId="77777777" w:rsidTr="008F70E3">
        <w:tc>
          <w:tcPr>
            <w:tcW w:w="2942" w:type="dxa"/>
            <w:vMerge/>
          </w:tcPr>
          <w:p w14:paraId="749E588F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9B869E5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2C37173" w14:textId="77777777" w:rsidR="00C318B6" w:rsidRPr="00E94B72" w:rsidRDefault="00C318B6" w:rsidP="008F70E3">
            <w:pPr>
              <w:rPr>
                <w:rFonts w:cstheme="minorHAnsi"/>
              </w:rPr>
            </w:pPr>
          </w:p>
        </w:tc>
      </w:tr>
    </w:tbl>
    <w:p w14:paraId="55D3CB62" w14:textId="77777777" w:rsidR="007655C6" w:rsidRDefault="007655C6"/>
    <w:sectPr w:rsidR="00765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6"/>
    <w:rsid w:val="005C1E6D"/>
    <w:rsid w:val="007655C6"/>
    <w:rsid w:val="00B32DDC"/>
    <w:rsid w:val="00C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072"/>
  <w15:chartTrackingRefBased/>
  <w15:docId w15:val="{1644EC34-E6E8-4448-B33B-96E50D2E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PINTO MELLA</dc:creator>
  <cp:keywords/>
  <dc:description/>
  <cp:lastModifiedBy>JOEL PINTO MELLA</cp:lastModifiedBy>
  <cp:revision>1</cp:revision>
  <dcterms:created xsi:type="dcterms:W3CDTF">2022-11-13T22:16:00Z</dcterms:created>
  <dcterms:modified xsi:type="dcterms:W3CDTF">2022-11-13T22:17:00Z</dcterms:modified>
</cp:coreProperties>
</file>